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17" w:rsidRPr="00C73DE5" w:rsidRDefault="00195D17" w:rsidP="00195D17">
      <w:pPr>
        <w:keepNext/>
        <w:spacing w:after="0" w:line="240" w:lineRule="auto"/>
        <w:jc w:val="center"/>
        <w:rPr>
          <w:rFonts w:asciiTheme="minorHAnsi" w:hAnsiTheme="minorHAnsi" w:cs="Arial"/>
          <w:b/>
          <w:i/>
          <w:smallCaps/>
          <w:sz w:val="32"/>
          <w:szCs w:val="32"/>
          <w:lang w:eastAsia="it-IT"/>
        </w:rPr>
      </w:pPr>
      <w:r w:rsidRPr="00C73DE5">
        <w:rPr>
          <w:rFonts w:asciiTheme="minorHAnsi" w:hAnsiTheme="minorHAnsi" w:cs="Arial"/>
          <w:b/>
          <w:i/>
          <w:smallCaps/>
          <w:sz w:val="32"/>
          <w:szCs w:val="32"/>
          <w:lang w:eastAsia="it-IT"/>
        </w:rPr>
        <w:t>Strategia Nazionale per le aree Interne</w:t>
      </w:r>
    </w:p>
    <w:p w:rsidR="00195D17" w:rsidRPr="00C73DE5" w:rsidRDefault="00195D17" w:rsidP="00195D17">
      <w:pPr>
        <w:spacing w:after="0" w:line="240" w:lineRule="auto"/>
        <w:jc w:val="center"/>
        <w:rPr>
          <w:rFonts w:asciiTheme="minorHAnsi" w:hAnsiTheme="minorHAnsi" w:cs="Arial"/>
          <w:b/>
          <w:i/>
          <w:smallCaps/>
          <w:color w:val="FF0000"/>
          <w:sz w:val="32"/>
          <w:szCs w:val="32"/>
          <w:lang w:eastAsia="it-IT"/>
        </w:rPr>
      </w:pPr>
      <w:r w:rsidRPr="00C73DE5">
        <w:rPr>
          <w:rFonts w:asciiTheme="minorHAnsi" w:hAnsiTheme="minorHAnsi" w:cs="Arial"/>
          <w:b/>
          <w:i/>
          <w:smallCaps/>
          <w:color w:val="FF0000"/>
          <w:sz w:val="32"/>
          <w:szCs w:val="32"/>
          <w:lang w:eastAsia="it-IT"/>
        </w:rPr>
        <w:t>Sud Ovest Orvietano</w:t>
      </w:r>
    </w:p>
    <w:p w:rsidR="00195D17" w:rsidRPr="00C73DE5" w:rsidRDefault="00195D17" w:rsidP="00195D17">
      <w:pPr>
        <w:keepNext/>
        <w:tabs>
          <w:tab w:val="center" w:pos="4819"/>
        </w:tabs>
        <w:spacing w:after="0" w:line="240" w:lineRule="auto"/>
        <w:outlineLvl w:val="0"/>
        <w:rPr>
          <w:rFonts w:asciiTheme="minorHAnsi" w:hAnsiTheme="minorHAnsi" w:cs="Arial"/>
          <w:b/>
          <w:smallCaps/>
          <w:sz w:val="20"/>
          <w:szCs w:val="20"/>
          <w:lang w:eastAsia="it-IT"/>
        </w:rPr>
      </w:pPr>
    </w:p>
    <w:p w:rsidR="00195D17" w:rsidRPr="00C73DE5" w:rsidRDefault="00195D17" w:rsidP="00195D17">
      <w:pPr>
        <w:keepNext/>
        <w:tabs>
          <w:tab w:val="center" w:pos="4819"/>
        </w:tabs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proofErr w:type="gramStart"/>
      <w:r w:rsidRPr="00C73DE5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AZIONE  CARDINE</w:t>
      </w:r>
      <w:proofErr w:type="gramEnd"/>
      <w:r w:rsidRPr="00C73DE5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 xml:space="preserve"> 3</w:t>
      </w:r>
      <w:r w:rsidRPr="00C73DE5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195D17" w:rsidRPr="00C73DE5" w:rsidRDefault="00195D17" w:rsidP="00195D17">
      <w:pPr>
        <w:keepNext/>
        <w:tabs>
          <w:tab w:val="center" w:pos="4819"/>
        </w:tabs>
        <w:spacing w:after="0" w:line="240" w:lineRule="auto"/>
        <w:jc w:val="both"/>
        <w:outlineLvl w:val="0"/>
        <w:rPr>
          <w:rFonts w:asciiTheme="minorHAnsi" w:hAnsiTheme="minorHAnsi" w:cs="Arial"/>
          <w:b/>
          <w:smallCaps/>
          <w:sz w:val="20"/>
          <w:szCs w:val="20"/>
          <w:lang w:eastAsia="it-IT"/>
        </w:rPr>
      </w:pPr>
      <w:r w:rsidRPr="00C73DE5">
        <w:rPr>
          <w:rFonts w:asciiTheme="minorHAnsi" w:hAnsiTheme="minorHAnsi" w:cs="Arial"/>
          <w:b/>
          <w:sz w:val="28"/>
          <w:szCs w:val="28"/>
        </w:rPr>
        <w:t>Tutela attiva, valorizzazione del territorio,</w:t>
      </w:r>
      <w:r w:rsidR="006E2478" w:rsidRPr="00C73DE5">
        <w:rPr>
          <w:rFonts w:asciiTheme="minorHAnsi" w:hAnsiTheme="minorHAnsi" w:cs="Arial"/>
          <w:b/>
          <w:sz w:val="28"/>
          <w:szCs w:val="28"/>
        </w:rPr>
        <w:t xml:space="preserve"> </w:t>
      </w:r>
      <w:r w:rsidRPr="00C73DE5">
        <w:rPr>
          <w:rFonts w:asciiTheme="minorHAnsi" w:hAnsiTheme="minorHAnsi" w:cs="Arial"/>
          <w:b/>
          <w:sz w:val="28"/>
          <w:szCs w:val="28"/>
        </w:rPr>
        <w:t>dell’ambiente, del paesaggio rurale in connessione con il miglioramento dei processi di gestione del sistema produttivo agricolo</w:t>
      </w:r>
    </w:p>
    <w:p w:rsidR="00195D17" w:rsidRPr="00C73DE5" w:rsidRDefault="00195D17" w:rsidP="003F37A6">
      <w:pPr>
        <w:keepNext/>
        <w:tabs>
          <w:tab w:val="center" w:pos="4819"/>
        </w:tabs>
        <w:spacing w:after="0" w:line="240" w:lineRule="auto"/>
        <w:outlineLvl w:val="0"/>
        <w:rPr>
          <w:rFonts w:asciiTheme="minorHAnsi" w:hAnsiTheme="minorHAnsi" w:cs="Arial"/>
          <w:b/>
          <w:smallCaps/>
          <w:sz w:val="20"/>
          <w:szCs w:val="20"/>
          <w:lang w:eastAsia="it-IT"/>
        </w:rPr>
      </w:pPr>
    </w:p>
    <w:p w:rsidR="00195D17" w:rsidRPr="00C73DE5" w:rsidRDefault="00195D17" w:rsidP="00BA5710">
      <w:pPr>
        <w:keepNext/>
        <w:tabs>
          <w:tab w:val="center" w:pos="4819"/>
        </w:tabs>
        <w:spacing w:after="0" w:line="240" w:lineRule="auto"/>
        <w:outlineLvl w:val="0"/>
        <w:rPr>
          <w:rFonts w:asciiTheme="minorHAnsi" w:hAnsiTheme="minorHAnsi" w:cs="Arial"/>
          <w:b/>
          <w:smallCaps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6487"/>
      </w:tblGrid>
      <w:tr w:rsidR="00BA5710" w:rsidRPr="00C73DE5" w:rsidTr="00BA5710">
        <w:trPr>
          <w:trHeight w:val="259"/>
        </w:trPr>
        <w:tc>
          <w:tcPr>
            <w:tcW w:w="1631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BA5710" w:rsidRPr="00C73DE5" w:rsidRDefault="00BA5710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color w:val="FFFFFF"/>
                <w:sz w:val="20"/>
                <w:szCs w:val="20"/>
                <w:lang w:eastAsia="it-IT"/>
              </w:rPr>
              <w:t>Codice Intervento</w:t>
            </w:r>
          </w:p>
        </w:tc>
        <w:tc>
          <w:tcPr>
            <w:tcW w:w="3369" w:type="pct"/>
            <w:shd w:val="clear" w:color="auto" w:fill="92D050"/>
          </w:tcPr>
          <w:p w:rsidR="00BA5710" w:rsidRPr="00941C73" w:rsidRDefault="00BA5710" w:rsidP="00A43F75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b/>
                <w:bCs/>
                <w:iCs/>
              </w:rPr>
            </w:pPr>
            <w:r w:rsidRPr="00941C73">
              <w:rPr>
                <w:rFonts w:asciiTheme="minorHAnsi" w:hAnsiTheme="minorHAnsi" w:cs="Calibri"/>
                <w:b/>
                <w:color w:val="FFFFFF"/>
                <w:lang w:eastAsia="it-IT"/>
              </w:rPr>
              <w:t>3AC_3.2</w:t>
            </w:r>
          </w:p>
        </w:tc>
      </w:tr>
      <w:tr w:rsidR="005E23CF" w:rsidRPr="00C73DE5" w:rsidTr="00BA5710">
        <w:trPr>
          <w:trHeight w:val="259"/>
        </w:trPr>
        <w:tc>
          <w:tcPr>
            <w:tcW w:w="1631" w:type="pct"/>
            <w:tcBorders>
              <w:top w:val="nil"/>
            </w:tcBorders>
            <w:shd w:val="clear" w:color="auto" w:fill="auto"/>
            <w:vAlign w:val="center"/>
          </w:tcPr>
          <w:p w:rsidR="005E23CF" w:rsidRPr="00C73DE5" w:rsidRDefault="005E23CF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 xml:space="preserve">Titolo Intervento </w:t>
            </w:r>
          </w:p>
        </w:tc>
        <w:tc>
          <w:tcPr>
            <w:tcW w:w="3369" w:type="pct"/>
          </w:tcPr>
          <w:p w:rsidR="005E23CF" w:rsidRPr="00C73DE5" w:rsidRDefault="0056189D" w:rsidP="00941C73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 w:rsidRPr="00C73DE5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DE RE RUSTICA -  </w:t>
            </w:r>
            <w:r w:rsidR="006C02E8" w:rsidRPr="00C73DE5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Interventi </w:t>
            </w:r>
            <w:r w:rsidR="00060AE8" w:rsidRPr="00C73DE5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per la </w:t>
            </w:r>
            <w:r w:rsidR="00AF4881" w:rsidRPr="00C73DE5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ri</w:t>
            </w:r>
            <w:r w:rsidR="00060AE8" w:rsidRPr="00C73DE5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qualificazione</w:t>
            </w:r>
            <w:r w:rsidR="00AF4881" w:rsidRPr="00C73DE5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e valorizzazione</w:t>
            </w:r>
            <w:r w:rsidR="00A43F75" w:rsidRPr="00C73DE5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060AE8" w:rsidRPr="00C73DE5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 xml:space="preserve">del paesaggio e del sistema agricolo </w:t>
            </w:r>
          </w:p>
        </w:tc>
      </w:tr>
      <w:tr w:rsidR="005E23CF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5E23CF" w:rsidRPr="00C73DE5" w:rsidRDefault="005E23CF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>Descrizione sintetica dell’intervento</w:t>
            </w:r>
          </w:p>
        </w:tc>
        <w:tc>
          <w:tcPr>
            <w:tcW w:w="3369" w:type="pct"/>
          </w:tcPr>
          <w:p w:rsidR="00FA45A5" w:rsidRPr="00C73DE5" w:rsidRDefault="009627A3" w:rsidP="005601C4">
            <w:pPr>
              <w:snapToGrid w:val="0"/>
              <w:spacing w:after="12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Il sistema agricolo locale contribuirà attivamente al recupero dei paesaggi rurali </w:t>
            </w:r>
            <w:r w:rsidR="0023364E" w:rsidRPr="00C73DE5">
              <w:rPr>
                <w:rFonts w:asciiTheme="minorHAnsi" w:hAnsiTheme="minorHAnsi" w:cs="Calibri"/>
                <w:szCs w:val="20"/>
                <w:lang w:eastAsia="it-IT"/>
              </w:rPr>
              <w:t>e allo</w:t>
            </w:r>
            <w:r w:rsidR="00060AE8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sviluppo del sistema agroaliment</w:t>
            </w:r>
            <w:r w:rsidR="00F476B4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are ed all’adattamento ai cambiamenti climatici 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del territorio </w:t>
            </w:r>
            <w:r w:rsidR="0023364E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attraverso </w:t>
            </w:r>
            <w:r w:rsidR="00F476B4" w:rsidRPr="00C73DE5">
              <w:rPr>
                <w:rFonts w:asciiTheme="minorHAnsi" w:hAnsiTheme="minorHAnsi" w:cs="Calibri"/>
                <w:szCs w:val="20"/>
                <w:lang w:eastAsia="it-IT"/>
              </w:rPr>
              <w:t>l’</w:t>
            </w:r>
            <w:r w:rsidR="0023364E" w:rsidRPr="00C73DE5">
              <w:rPr>
                <w:rFonts w:asciiTheme="minorHAnsi" w:hAnsiTheme="minorHAnsi" w:cs="Calibri"/>
                <w:szCs w:val="20"/>
                <w:lang w:eastAsia="it-IT"/>
              </w:rPr>
              <w:t>agricoltura multifunzionale</w:t>
            </w:r>
            <w:r w:rsidR="0025114F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e la differenziazione delle attività agricole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. </w:t>
            </w:r>
            <w:r w:rsidR="0023364E" w:rsidRPr="00C73DE5">
              <w:rPr>
                <w:rFonts w:asciiTheme="minorHAnsi" w:hAnsiTheme="minorHAnsi" w:cs="Calibri"/>
                <w:szCs w:val="20"/>
                <w:lang w:eastAsia="it-IT"/>
              </w:rPr>
              <w:t>Il territorio ha individuato in proposito,</w:t>
            </w:r>
            <w:r w:rsidR="0092041F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cinque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aree </w:t>
            </w:r>
            <w:r w:rsidR="0023364E" w:rsidRPr="00C73DE5">
              <w:rPr>
                <w:rFonts w:asciiTheme="minorHAnsi" w:hAnsiTheme="minorHAnsi" w:cs="Calibri"/>
                <w:szCs w:val="20"/>
                <w:lang w:eastAsia="it-IT"/>
              </w:rPr>
              <w:t>principali d’interesse</w:t>
            </w:r>
            <w:r w:rsidR="00FA45A5" w:rsidRPr="00C73DE5">
              <w:rPr>
                <w:rFonts w:asciiTheme="minorHAnsi" w:hAnsiTheme="minorHAnsi" w:cs="Calibri"/>
                <w:szCs w:val="20"/>
                <w:lang w:eastAsia="it-IT"/>
              </w:rPr>
              <w:t>:</w:t>
            </w:r>
          </w:p>
          <w:p w:rsidR="00FA45A5" w:rsidRPr="00C73DE5" w:rsidRDefault="00FA45A5" w:rsidP="005601C4">
            <w:pPr>
              <w:snapToGrid w:val="0"/>
              <w:spacing w:after="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b/>
                <w:szCs w:val="20"/>
                <w:lang w:eastAsia="it-IT"/>
              </w:rPr>
              <w:t>a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)</w:t>
            </w:r>
            <w:r w:rsidR="00364635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</w:t>
            </w:r>
            <w:r w:rsidR="0025114F" w:rsidRPr="00C73DE5">
              <w:rPr>
                <w:rFonts w:asciiTheme="minorHAnsi" w:hAnsiTheme="minorHAnsi" w:cs="Calibri"/>
                <w:szCs w:val="20"/>
                <w:lang w:eastAsia="it-IT"/>
              </w:rPr>
              <w:t>Diversificazione delle attività agricole per rispondere alle esigenze di welfare diffuso delle area</w:t>
            </w:r>
          </w:p>
          <w:p w:rsidR="00FA45A5" w:rsidRPr="00C73DE5" w:rsidRDefault="00FA45A5" w:rsidP="005601C4">
            <w:pPr>
              <w:snapToGrid w:val="0"/>
              <w:spacing w:after="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b/>
                <w:szCs w:val="20"/>
                <w:lang w:eastAsia="it-IT"/>
              </w:rPr>
              <w:t>b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)</w:t>
            </w:r>
            <w:r w:rsidR="00364635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</w:t>
            </w:r>
            <w:r w:rsidR="001F2AF3" w:rsidRPr="00C73DE5">
              <w:rPr>
                <w:rFonts w:asciiTheme="minorHAnsi" w:hAnsiTheme="minorHAnsi" w:cs="Calibri"/>
                <w:szCs w:val="20"/>
                <w:lang w:eastAsia="it-IT"/>
              </w:rPr>
              <w:t>Sviluppo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</w:t>
            </w:r>
            <w:r w:rsidR="001F2AF3" w:rsidRPr="00C73DE5">
              <w:rPr>
                <w:rFonts w:asciiTheme="minorHAnsi" w:hAnsiTheme="minorHAnsi" w:cs="Calibri"/>
                <w:szCs w:val="20"/>
                <w:lang w:eastAsia="it-IT"/>
              </w:rPr>
              <w:t>di reti</w:t>
            </w:r>
            <w:r w:rsidR="00C30CC3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</w:t>
            </w:r>
            <w:r w:rsidR="00941C73">
              <w:rPr>
                <w:rFonts w:asciiTheme="minorHAnsi" w:hAnsiTheme="minorHAnsi" w:cs="Calibri"/>
                <w:szCs w:val="20"/>
                <w:lang w:eastAsia="it-IT"/>
              </w:rPr>
              <w:t xml:space="preserve">fra produttori, enti pubblici, </w:t>
            </w:r>
            <w:r w:rsidR="00C30CC3" w:rsidRPr="00C73DE5">
              <w:rPr>
                <w:rFonts w:asciiTheme="minorHAnsi" w:hAnsiTheme="minorHAnsi" w:cs="Calibri"/>
                <w:szCs w:val="20"/>
                <w:lang w:eastAsia="it-IT"/>
              </w:rPr>
              <w:t>soggetti coinvolti nella ristorazione collettiva e soggetti operanti a vario titolo in attività di promozione del territorio per lo sviluppo di sistemi di approvvigionamento agroalimentare di prossimità (filiere corte);</w:t>
            </w:r>
          </w:p>
          <w:p w:rsidR="00FA45A5" w:rsidRPr="00C73DE5" w:rsidRDefault="00FA45A5" w:rsidP="00060AE8">
            <w:pPr>
              <w:snapToGrid w:val="0"/>
              <w:spacing w:after="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b/>
                <w:szCs w:val="20"/>
                <w:lang w:eastAsia="it-IT"/>
              </w:rPr>
              <w:t>c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)</w:t>
            </w:r>
            <w:r w:rsidR="00364635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Monitoraggio e analisi del territorio e dell’evoluzione </w:t>
            </w:r>
            <w:r w:rsidR="001F2AF3" w:rsidRPr="00C73DE5">
              <w:rPr>
                <w:rFonts w:asciiTheme="minorHAnsi" w:hAnsiTheme="minorHAnsi" w:cs="Calibri"/>
                <w:szCs w:val="20"/>
                <w:lang w:eastAsia="it-IT"/>
              </w:rPr>
              <w:t>del sistema agricolo, ambientale e sociale con strumenti informatici e telematici</w:t>
            </w:r>
            <w:r w:rsidR="00A43F75" w:rsidRPr="00C73DE5">
              <w:rPr>
                <w:rFonts w:asciiTheme="minorHAnsi" w:hAnsiTheme="minorHAnsi" w:cs="Calibri"/>
                <w:szCs w:val="20"/>
                <w:lang w:eastAsia="it-IT"/>
              </w:rPr>
              <w:t>;</w:t>
            </w:r>
            <w:r w:rsidR="001F2AF3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</w:t>
            </w:r>
            <w:r w:rsidR="00A43F75" w:rsidRPr="00C73DE5">
              <w:rPr>
                <w:rFonts w:asciiTheme="minorHAnsi" w:hAnsiTheme="minorHAnsi" w:cs="Calibri"/>
                <w:szCs w:val="20"/>
                <w:lang w:eastAsia="it-IT"/>
              </w:rPr>
              <w:t>produzi</w:t>
            </w:r>
            <w:r w:rsidR="009C5178">
              <w:rPr>
                <w:rFonts w:asciiTheme="minorHAnsi" w:hAnsiTheme="minorHAnsi" w:cs="Calibri"/>
                <w:szCs w:val="20"/>
                <w:lang w:eastAsia="it-IT"/>
              </w:rPr>
              <w:t xml:space="preserve">one e diffusione dei risultati </w:t>
            </w:r>
            <w:bookmarkStart w:id="0" w:name="_GoBack"/>
            <w:bookmarkEnd w:id="0"/>
            <w:r w:rsidR="00A43F75" w:rsidRPr="00C73DE5">
              <w:rPr>
                <w:rFonts w:asciiTheme="minorHAnsi" w:hAnsiTheme="minorHAnsi" w:cs="Calibri"/>
                <w:szCs w:val="20"/>
                <w:lang w:eastAsia="it-IT"/>
              </w:rPr>
              <w:t>open data finalizzati alla razionalizzazione dell’uso del territorio</w:t>
            </w:r>
            <w:r w:rsidR="00C30CC3" w:rsidRPr="00C73DE5">
              <w:rPr>
                <w:rFonts w:asciiTheme="minorHAnsi" w:hAnsiTheme="minorHAnsi" w:cs="Calibri"/>
                <w:szCs w:val="20"/>
                <w:lang w:eastAsia="it-IT"/>
              </w:rPr>
              <w:t>;</w:t>
            </w:r>
          </w:p>
          <w:p w:rsidR="001F2AF3" w:rsidRPr="00C73DE5" w:rsidRDefault="001F2AF3" w:rsidP="00060AE8">
            <w:pPr>
              <w:snapToGrid w:val="0"/>
              <w:spacing w:after="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b/>
                <w:szCs w:val="20"/>
                <w:lang w:eastAsia="it-IT"/>
              </w:rPr>
              <w:t>d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)</w:t>
            </w:r>
            <w:r w:rsidR="00364635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Cura e tutela dei territorio </w:t>
            </w:r>
            <w:r w:rsidR="00864B13"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e dei sistemi naturali 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attraverso interventi di recupero, riqualificazione e </w:t>
            </w:r>
            <w:r w:rsidR="009627A3" w:rsidRPr="00C73DE5">
              <w:rPr>
                <w:rFonts w:asciiTheme="minorHAnsi" w:hAnsiTheme="minorHAnsi" w:cs="Calibri"/>
                <w:szCs w:val="20"/>
                <w:lang w:eastAsia="it-IT"/>
              </w:rPr>
              <w:t>restauro paesaggistico</w:t>
            </w:r>
            <w:r w:rsidR="00C30CC3" w:rsidRPr="00C73DE5">
              <w:rPr>
                <w:rFonts w:asciiTheme="minorHAnsi" w:hAnsiTheme="minorHAnsi" w:cs="Calibri"/>
                <w:szCs w:val="20"/>
                <w:lang w:eastAsia="it-IT"/>
              </w:rPr>
              <w:t>;</w:t>
            </w:r>
          </w:p>
          <w:p w:rsidR="0092041F" w:rsidRPr="00C73DE5" w:rsidRDefault="0025114F" w:rsidP="00060AE8">
            <w:pPr>
              <w:snapToGrid w:val="0"/>
              <w:spacing w:after="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b/>
                <w:szCs w:val="20"/>
                <w:lang w:eastAsia="it-IT"/>
              </w:rPr>
              <w:t>e)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 Azioni funzionali alla mitigazione e adattamento al cambiamento climatico </w:t>
            </w:r>
          </w:p>
          <w:p w:rsidR="005E23CF" w:rsidRPr="00C73DE5" w:rsidRDefault="005E23CF" w:rsidP="00060AE8">
            <w:pPr>
              <w:snapToGrid w:val="0"/>
              <w:spacing w:after="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</w:p>
        </w:tc>
      </w:tr>
      <w:tr w:rsidR="005E23CF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5E23CF" w:rsidRPr="00C73DE5" w:rsidRDefault="005E23CF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>Localizzazione dell’intervento</w:t>
            </w:r>
          </w:p>
        </w:tc>
        <w:tc>
          <w:tcPr>
            <w:tcW w:w="3369" w:type="pct"/>
          </w:tcPr>
          <w:p w:rsidR="005E23CF" w:rsidRPr="00C73DE5" w:rsidRDefault="00E31765" w:rsidP="00E31765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Tutti i c</w:t>
            </w:r>
            <w:r w:rsidR="00C30CC3" w:rsidRPr="00C73DE5">
              <w:rPr>
                <w:rFonts w:asciiTheme="minorHAnsi" w:hAnsiTheme="minorHAnsi"/>
                <w:szCs w:val="20"/>
              </w:rPr>
              <w:t xml:space="preserve">omuni dell’area interna Sud-Ovest </w:t>
            </w:r>
            <w:r w:rsidR="00941C73">
              <w:rPr>
                <w:rFonts w:asciiTheme="minorHAnsi" w:hAnsiTheme="minorHAnsi"/>
                <w:szCs w:val="20"/>
              </w:rPr>
              <w:t>O</w:t>
            </w:r>
            <w:r w:rsidR="00C30CC3" w:rsidRPr="00C73DE5">
              <w:rPr>
                <w:rFonts w:asciiTheme="minorHAnsi" w:hAnsiTheme="minorHAnsi"/>
                <w:szCs w:val="20"/>
              </w:rPr>
              <w:t>rvietano</w:t>
            </w:r>
          </w:p>
        </w:tc>
      </w:tr>
      <w:tr w:rsidR="00C30CC3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C30CC3" w:rsidRPr="00C73DE5" w:rsidRDefault="00C30CC3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>Comuni dell’area progetto dove risiedono i cittadini che beneficiano dell’intervento</w:t>
            </w:r>
          </w:p>
        </w:tc>
        <w:tc>
          <w:tcPr>
            <w:tcW w:w="3369" w:type="pct"/>
          </w:tcPr>
          <w:p w:rsidR="00C30CC3" w:rsidRPr="00C73DE5" w:rsidRDefault="00941C73" w:rsidP="00941C73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Tutti i </w:t>
            </w:r>
            <w:r w:rsidR="00C30CC3" w:rsidRPr="00C73DE5">
              <w:rPr>
                <w:rFonts w:asciiTheme="minorHAnsi" w:hAnsiTheme="minorHAnsi"/>
                <w:szCs w:val="20"/>
              </w:rPr>
              <w:t xml:space="preserve">Comuni dell’area interna Sud-Ovest </w:t>
            </w:r>
            <w:r>
              <w:rPr>
                <w:rFonts w:asciiTheme="minorHAnsi" w:hAnsiTheme="minorHAnsi"/>
                <w:szCs w:val="20"/>
              </w:rPr>
              <w:t>O</w:t>
            </w:r>
            <w:r w:rsidR="00C30CC3" w:rsidRPr="00C73DE5">
              <w:rPr>
                <w:rFonts w:asciiTheme="minorHAnsi" w:hAnsiTheme="minorHAnsi"/>
                <w:szCs w:val="20"/>
              </w:rPr>
              <w:t>rvietano</w:t>
            </w:r>
          </w:p>
        </w:tc>
      </w:tr>
      <w:tr w:rsidR="00C30CC3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C30CC3" w:rsidRPr="00C73DE5" w:rsidRDefault="00C30CC3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 xml:space="preserve">Tipologia dell’intervento </w:t>
            </w:r>
          </w:p>
        </w:tc>
        <w:tc>
          <w:tcPr>
            <w:tcW w:w="3369" w:type="pct"/>
          </w:tcPr>
          <w:p w:rsidR="00C30CC3" w:rsidRPr="00C73DE5" w:rsidRDefault="0092041F" w:rsidP="00223362">
            <w:pPr>
              <w:snapToGrid w:val="0"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C73DE5">
              <w:rPr>
                <w:rFonts w:asciiTheme="minorHAnsi" w:hAnsiTheme="minorHAnsi"/>
                <w:szCs w:val="20"/>
              </w:rPr>
              <w:t xml:space="preserve">Infrastrutture </w:t>
            </w:r>
          </w:p>
          <w:p w:rsidR="0025145E" w:rsidRPr="00C73DE5" w:rsidRDefault="0025145E" w:rsidP="00223362">
            <w:pPr>
              <w:snapToGrid w:val="0"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C73DE5">
              <w:rPr>
                <w:rFonts w:asciiTheme="minorHAnsi" w:hAnsiTheme="minorHAnsi"/>
                <w:szCs w:val="20"/>
              </w:rPr>
              <w:t>Beni e servizi</w:t>
            </w:r>
          </w:p>
          <w:p w:rsidR="0025145E" w:rsidRPr="00C73DE5" w:rsidRDefault="0025145E" w:rsidP="00223362">
            <w:pPr>
              <w:snapToGri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eastAsia="it-IT"/>
              </w:rPr>
            </w:pPr>
          </w:p>
        </w:tc>
      </w:tr>
      <w:tr w:rsidR="00C30CC3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C30CC3" w:rsidRPr="00C73DE5" w:rsidRDefault="00C30CC3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 xml:space="preserve">Costo pubblico dell’intervento </w:t>
            </w:r>
          </w:p>
        </w:tc>
        <w:tc>
          <w:tcPr>
            <w:tcW w:w="3369" w:type="pct"/>
          </w:tcPr>
          <w:p w:rsidR="00C30CC3" w:rsidRPr="00C73DE5" w:rsidRDefault="00133F6B" w:rsidP="00941C73">
            <w:pPr>
              <w:snapToGrid w:val="0"/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C73DE5">
              <w:rPr>
                <w:rFonts w:asciiTheme="minorHAnsi" w:hAnsiTheme="minorHAnsi"/>
                <w:b/>
                <w:szCs w:val="20"/>
              </w:rPr>
              <w:t>€ 1.</w:t>
            </w:r>
            <w:r w:rsidR="00941C73">
              <w:rPr>
                <w:rFonts w:asciiTheme="minorHAnsi" w:hAnsiTheme="minorHAnsi"/>
                <w:b/>
                <w:szCs w:val="20"/>
              </w:rPr>
              <w:t>65</w:t>
            </w:r>
            <w:r w:rsidRPr="00C73DE5">
              <w:rPr>
                <w:rFonts w:asciiTheme="minorHAnsi" w:hAnsiTheme="minorHAnsi"/>
                <w:b/>
                <w:szCs w:val="20"/>
              </w:rPr>
              <w:t>1.000,00</w:t>
            </w:r>
          </w:p>
        </w:tc>
      </w:tr>
      <w:tr w:rsidR="00C30CC3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C30CC3" w:rsidRPr="00C73DE5" w:rsidRDefault="00C30CC3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 xml:space="preserve">Fonte finanziaria </w:t>
            </w:r>
          </w:p>
        </w:tc>
        <w:tc>
          <w:tcPr>
            <w:tcW w:w="3369" w:type="pct"/>
          </w:tcPr>
          <w:p w:rsidR="00C30CC3" w:rsidRPr="00C73DE5" w:rsidRDefault="00531F16" w:rsidP="00A43F75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73DE5">
              <w:rPr>
                <w:rFonts w:asciiTheme="minorHAnsi" w:hAnsiTheme="minorHAnsi"/>
                <w:szCs w:val="20"/>
              </w:rPr>
              <w:t>PSR</w:t>
            </w:r>
            <w:r w:rsidR="0002006F" w:rsidRPr="00C73DE5">
              <w:rPr>
                <w:rFonts w:asciiTheme="minorHAnsi" w:hAnsiTheme="minorHAnsi"/>
                <w:szCs w:val="20"/>
              </w:rPr>
              <w:t xml:space="preserve"> </w:t>
            </w:r>
            <w:r w:rsidR="00941C73">
              <w:rPr>
                <w:rFonts w:asciiTheme="minorHAnsi" w:hAnsiTheme="minorHAnsi"/>
                <w:szCs w:val="20"/>
              </w:rPr>
              <w:t>Misure varie</w:t>
            </w:r>
          </w:p>
        </w:tc>
      </w:tr>
      <w:tr w:rsidR="00C30CC3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C30CC3" w:rsidRPr="00C73DE5" w:rsidRDefault="00C30CC3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>Risultato atteso</w:t>
            </w:r>
          </w:p>
        </w:tc>
        <w:tc>
          <w:tcPr>
            <w:tcW w:w="3369" w:type="pct"/>
          </w:tcPr>
          <w:p w:rsidR="00C30CC3" w:rsidRPr="00C73DE5" w:rsidRDefault="002665DA" w:rsidP="00C220F9">
            <w:pPr>
              <w:snapToGrid w:val="0"/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C73DE5">
              <w:rPr>
                <w:rFonts w:asciiTheme="minorHAnsi" w:hAnsiTheme="minorHAnsi"/>
                <w:szCs w:val="20"/>
              </w:rPr>
              <w:t>Sviluppo e rafforzamento del</w:t>
            </w:r>
            <w:r w:rsidR="0025145E" w:rsidRPr="00C73DE5">
              <w:rPr>
                <w:rFonts w:asciiTheme="minorHAnsi" w:hAnsiTheme="minorHAnsi"/>
                <w:szCs w:val="20"/>
              </w:rPr>
              <w:t xml:space="preserve"> sistema agricolo di prossimità</w:t>
            </w:r>
          </w:p>
        </w:tc>
      </w:tr>
      <w:tr w:rsidR="00C30CC3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C30CC3" w:rsidRPr="00C73DE5" w:rsidRDefault="00C30CC3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>Eventuali altri risultati attesi</w:t>
            </w:r>
          </w:p>
        </w:tc>
        <w:tc>
          <w:tcPr>
            <w:tcW w:w="3369" w:type="pct"/>
          </w:tcPr>
          <w:p w:rsidR="00C30CC3" w:rsidRPr="00C73DE5" w:rsidRDefault="0056189D" w:rsidP="0094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Incremento dell’offerta agroalimentare di filiera corta sul mercato locale</w:t>
            </w:r>
          </w:p>
          <w:p w:rsidR="0056189D" w:rsidRPr="00C73DE5" w:rsidRDefault="0056189D" w:rsidP="0094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Creazione di percorsi di inclusione sociale in ambito agricolo</w:t>
            </w:r>
          </w:p>
          <w:p w:rsidR="0056189D" w:rsidRPr="00C73DE5" w:rsidRDefault="0056189D" w:rsidP="0094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Diffusione di conoscenze diacroniche e sincroniche di tipo analitico e puntuale in riferimento ai temi dell’agricoltura, della biodiversità, del rischio idrogeologico e delle criticità ambientali, dell’evoluzione del profilo socio-economico-demografico del territorio.</w:t>
            </w:r>
          </w:p>
          <w:p w:rsidR="0013141E" w:rsidRPr="00C73DE5" w:rsidRDefault="0013141E" w:rsidP="00941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Innalzamento della resilien</w:t>
            </w:r>
            <w:r w:rsidR="00BA5710" w:rsidRPr="00C73DE5">
              <w:rPr>
                <w:rFonts w:asciiTheme="minorHAnsi" w:hAnsiTheme="minorHAnsi" w:cs="Calibri"/>
                <w:szCs w:val="20"/>
                <w:lang w:eastAsia="it-IT"/>
              </w:rPr>
              <w:t>za rispetto ai cambiamenti clima</w:t>
            </w: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tici</w:t>
            </w:r>
          </w:p>
          <w:p w:rsidR="0056189D" w:rsidRPr="00C73DE5" w:rsidRDefault="0056189D" w:rsidP="003400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Cs w:val="20"/>
                <w:lang w:eastAsia="it-IT"/>
              </w:rPr>
            </w:pPr>
          </w:p>
        </w:tc>
      </w:tr>
      <w:tr w:rsidR="00C30CC3" w:rsidRPr="00C73DE5" w:rsidTr="00BA5710">
        <w:trPr>
          <w:trHeight w:val="259"/>
        </w:trPr>
        <w:tc>
          <w:tcPr>
            <w:tcW w:w="1631" w:type="pct"/>
            <w:shd w:val="clear" w:color="auto" w:fill="auto"/>
          </w:tcPr>
          <w:p w:rsidR="00C30CC3" w:rsidRPr="00C73DE5" w:rsidRDefault="00C30CC3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lastRenderedPageBreak/>
              <w:t>Descrivere le attività in relazione al risultato atteso</w:t>
            </w:r>
          </w:p>
        </w:tc>
        <w:tc>
          <w:tcPr>
            <w:tcW w:w="3369" w:type="pct"/>
          </w:tcPr>
          <w:p w:rsidR="00531F16" w:rsidRPr="00C73DE5" w:rsidRDefault="0013141E" w:rsidP="00BA5710">
            <w:pPr>
              <w:pStyle w:val="Paragrafoelenco"/>
              <w:snapToGrid w:val="0"/>
              <w:spacing w:after="0" w:line="240" w:lineRule="auto"/>
              <w:ind w:left="0"/>
              <w:rPr>
                <w:rFonts w:asciiTheme="minorHAnsi" w:hAnsiTheme="minorHAnsi"/>
                <w:szCs w:val="20"/>
              </w:rPr>
            </w:pPr>
            <w:r w:rsidRPr="00C73DE5">
              <w:rPr>
                <w:rFonts w:asciiTheme="minorHAnsi" w:hAnsiTheme="minorHAnsi" w:cs="Calibri"/>
                <w:lang w:eastAsia="it-IT"/>
              </w:rPr>
              <w:t xml:space="preserve">Gli interventi saranno realizzati attraverso </w:t>
            </w:r>
            <w:r w:rsidR="00BA5710" w:rsidRPr="00C73DE5">
              <w:rPr>
                <w:rFonts w:asciiTheme="minorHAnsi" w:hAnsiTheme="minorHAnsi" w:cs="Calibri"/>
                <w:lang w:eastAsia="it-IT"/>
              </w:rPr>
              <w:t xml:space="preserve">la partecipazione a bandi </w:t>
            </w:r>
            <w:r w:rsidR="0092041F" w:rsidRPr="00C73DE5">
              <w:rPr>
                <w:rFonts w:asciiTheme="minorHAnsi" w:hAnsiTheme="minorHAnsi" w:cs="Calibri"/>
                <w:lang w:eastAsia="it-IT"/>
              </w:rPr>
              <w:t>regionali che saranno emanati a valere sulle misure del PSR</w:t>
            </w:r>
          </w:p>
        </w:tc>
      </w:tr>
      <w:tr w:rsidR="00C30CC3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C30CC3" w:rsidRPr="00C73DE5" w:rsidRDefault="00C30CC3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 xml:space="preserve">Indicatore di risultato prevalente cui è collegato l’intervento </w:t>
            </w:r>
          </w:p>
        </w:tc>
        <w:tc>
          <w:tcPr>
            <w:tcW w:w="3369" w:type="pct"/>
          </w:tcPr>
          <w:p w:rsidR="00C30CC3" w:rsidRPr="00C73DE5" w:rsidRDefault="0006682F" w:rsidP="00BA5710">
            <w:pPr>
              <w:snapToGrid w:val="0"/>
              <w:spacing w:after="0" w:line="240" w:lineRule="auto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Al momento non definito</w:t>
            </w:r>
          </w:p>
        </w:tc>
      </w:tr>
      <w:tr w:rsidR="0006682F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06682F" w:rsidRPr="00C73DE5" w:rsidRDefault="0006682F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 xml:space="preserve">Indicatore di realizzazione con la quantificazione </w:t>
            </w:r>
          </w:p>
        </w:tc>
        <w:tc>
          <w:tcPr>
            <w:tcW w:w="3369" w:type="pct"/>
          </w:tcPr>
          <w:p w:rsidR="0006682F" w:rsidRPr="00C73DE5" w:rsidRDefault="0006682F" w:rsidP="00703283">
            <w:pPr>
              <w:snapToGrid w:val="0"/>
              <w:spacing w:after="0" w:line="240" w:lineRule="auto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Al momento non definito</w:t>
            </w:r>
          </w:p>
        </w:tc>
      </w:tr>
      <w:tr w:rsidR="0006682F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06682F" w:rsidRPr="00C73DE5" w:rsidRDefault="0006682F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>Modalità di monitoraggio ravvicinato dell’intervento</w:t>
            </w:r>
          </w:p>
        </w:tc>
        <w:tc>
          <w:tcPr>
            <w:tcW w:w="3369" w:type="pct"/>
          </w:tcPr>
          <w:p w:rsidR="0006682F" w:rsidRPr="00C73DE5" w:rsidRDefault="0006682F" w:rsidP="00BA5710">
            <w:pPr>
              <w:snapToGrid w:val="0"/>
              <w:spacing w:after="0" w:line="240" w:lineRule="auto"/>
              <w:jc w:val="both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 xml:space="preserve">Secondo quanto previsto dalle misure specifiche del PSR </w:t>
            </w:r>
          </w:p>
        </w:tc>
      </w:tr>
      <w:tr w:rsidR="0006682F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06682F" w:rsidRPr="00C73DE5" w:rsidRDefault="0006682F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>Responsabile di monitoraggio</w:t>
            </w:r>
          </w:p>
        </w:tc>
        <w:tc>
          <w:tcPr>
            <w:tcW w:w="3369" w:type="pct"/>
          </w:tcPr>
          <w:p w:rsidR="0006682F" w:rsidRPr="00C73DE5" w:rsidRDefault="0006682F" w:rsidP="007B2FDB">
            <w:pPr>
              <w:snapToGrid w:val="0"/>
              <w:spacing w:after="0" w:line="240" w:lineRule="auto"/>
              <w:rPr>
                <w:rFonts w:asciiTheme="minorHAnsi" w:hAnsiTheme="minorHAnsi" w:cs="Calibri"/>
                <w:szCs w:val="20"/>
                <w:lang w:eastAsia="it-IT"/>
              </w:rPr>
            </w:pPr>
          </w:p>
        </w:tc>
      </w:tr>
      <w:tr w:rsidR="0006682F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06682F" w:rsidRPr="00C73DE5" w:rsidRDefault="0006682F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>Informazioni utili alla definizione della corretta e completa informazione di struttura e avanzamento del progetto/operazione   da trasmettere al sistema unitario di monitoraggio (banca dati unitaria -BDU)</w:t>
            </w:r>
          </w:p>
        </w:tc>
        <w:tc>
          <w:tcPr>
            <w:tcW w:w="3369" w:type="pct"/>
          </w:tcPr>
          <w:p w:rsidR="0006682F" w:rsidRPr="00C73DE5" w:rsidRDefault="0006682F" w:rsidP="00F85994">
            <w:pPr>
              <w:snapToGrid w:val="0"/>
              <w:spacing w:after="0" w:line="240" w:lineRule="auto"/>
              <w:jc w:val="both"/>
              <w:rPr>
                <w:rFonts w:asciiTheme="minorHAnsi" w:hAnsiTheme="minorHAnsi" w:cs="Helvetica"/>
                <w:szCs w:val="20"/>
                <w:lang w:eastAsia="it-IT"/>
              </w:rPr>
            </w:pPr>
          </w:p>
        </w:tc>
      </w:tr>
      <w:tr w:rsidR="0006682F" w:rsidRPr="00C73DE5" w:rsidTr="00BA5710">
        <w:trPr>
          <w:trHeight w:val="259"/>
        </w:trPr>
        <w:tc>
          <w:tcPr>
            <w:tcW w:w="1631" w:type="pct"/>
            <w:shd w:val="clear" w:color="auto" w:fill="auto"/>
            <w:vAlign w:val="center"/>
          </w:tcPr>
          <w:p w:rsidR="0006682F" w:rsidRPr="00C73DE5" w:rsidRDefault="0006682F" w:rsidP="007B2FDB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 xml:space="preserve">Soggetto attuatore </w:t>
            </w: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br/>
              <w:t>(stazione appaltante / centrale di committenza)</w:t>
            </w:r>
          </w:p>
        </w:tc>
        <w:tc>
          <w:tcPr>
            <w:tcW w:w="3369" w:type="pct"/>
          </w:tcPr>
          <w:p w:rsidR="0006682F" w:rsidRPr="00C73DE5" w:rsidRDefault="0006682F" w:rsidP="00C063D2">
            <w:pPr>
              <w:snapToGrid w:val="0"/>
              <w:spacing w:after="0" w:line="240" w:lineRule="auto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Quelli previsti nei bandi</w:t>
            </w:r>
          </w:p>
        </w:tc>
      </w:tr>
      <w:tr w:rsidR="0006682F" w:rsidRPr="00C73DE5" w:rsidTr="00BA5710">
        <w:trPr>
          <w:trHeight w:val="3194"/>
        </w:trPr>
        <w:tc>
          <w:tcPr>
            <w:tcW w:w="1631" w:type="pct"/>
            <w:shd w:val="clear" w:color="auto" w:fill="auto"/>
          </w:tcPr>
          <w:p w:rsidR="0006682F" w:rsidRPr="00C73DE5" w:rsidRDefault="0006682F" w:rsidP="00F84CC5">
            <w:pPr>
              <w:widowControl w:val="0"/>
              <w:kinsoku w:val="0"/>
              <w:overflowPunct w:val="0"/>
              <w:adjustRightInd w:val="0"/>
              <w:snapToGrid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 w:val="20"/>
                <w:szCs w:val="20"/>
                <w:lang w:eastAsia="it-IT"/>
              </w:rPr>
              <w:t>Crono programma</w:t>
            </w:r>
          </w:p>
        </w:tc>
        <w:tc>
          <w:tcPr>
            <w:tcW w:w="3369" w:type="pct"/>
          </w:tcPr>
          <w:p w:rsidR="0006682F" w:rsidRPr="00C73DE5" w:rsidRDefault="0006682F" w:rsidP="007B2FDB">
            <w:pPr>
              <w:snapToGrid w:val="0"/>
              <w:spacing w:after="0" w:line="240" w:lineRule="auto"/>
              <w:rPr>
                <w:rFonts w:asciiTheme="minorHAnsi" w:hAnsiTheme="minorHAnsi" w:cs="Calibri"/>
                <w:szCs w:val="20"/>
                <w:lang w:eastAsia="it-IT"/>
              </w:rPr>
            </w:pPr>
            <w:r w:rsidRPr="00C73DE5">
              <w:rPr>
                <w:rFonts w:asciiTheme="minorHAnsi" w:hAnsiTheme="minorHAnsi" w:cs="Calibri"/>
                <w:szCs w:val="20"/>
                <w:lang w:eastAsia="it-IT"/>
              </w:rPr>
              <w:t>Coerenti con quanto previsto su ciascun bando</w:t>
            </w:r>
          </w:p>
        </w:tc>
      </w:tr>
    </w:tbl>
    <w:p w:rsidR="005E23CF" w:rsidRPr="00C73DE5" w:rsidRDefault="005E23CF" w:rsidP="00FD781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sectPr w:rsidR="005E23CF" w:rsidRPr="00C73DE5" w:rsidSect="00F84CC5">
      <w:footerReference w:type="default" r:id="rId7"/>
      <w:pgSz w:w="11906" w:h="16838"/>
      <w:pgMar w:top="1418" w:right="1134" w:bottom="1134" w:left="1134" w:header="709" w:footer="11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710" w:rsidRDefault="00BA5710" w:rsidP="005744F5">
      <w:pPr>
        <w:spacing w:after="0" w:line="240" w:lineRule="auto"/>
      </w:pPr>
      <w:r>
        <w:separator/>
      </w:r>
    </w:p>
  </w:endnote>
  <w:endnote w:type="continuationSeparator" w:id="0">
    <w:p w:rsidR="00BA5710" w:rsidRDefault="00BA5710" w:rsidP="0057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710" w:rsidRDefault="00BA5710" w:rsidP="009B5E19">
    <w:pPr>
      <w:spacing w:after="0" w:line="240" w:lineRule="auto"/>
      <w:rPr>
        <w:rStyle w:val="Numeropagina"/>
        <w:i/>
        <w:sz w:val="20"/>
        <w:szCs w:val="20"/>
      </w:rPr>
    </w:pPr>
    <w:r>
      <w:rPr>
        <w:rStyle w:val="Numeropagina"/>
        <w:i/>
        <w:sz w:val="20"/>
        <w:szCs w:val="20"/>
      </w:rPr>
      <w:t xml:space="preserve">Scheda Intervento </w:t>
    </w:r>
  </w:p>
  <w:p w:rsidR="00BA5710" w:rsidRPr="00E57DCE" w:rsidRDefault="00BA5710" w:rsidP="009B5E19">
    <w:pPr>
      <w:spacing w:after="0" w:line="240" w:lineRule="auto"/>
      <w:jc w:val="right"/>
      <w:rPr>
        <w:i/>
        <w:sz w:val="16"/>
        <w:szCs w:val="16"/>
      </w:rPr>
    </w:pPr>
    <w:r>
      <w:rPr>
        <w:rStyle w:val="Numeropagina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</w:t>
    </w:r>
    <w:r w:rsidRPr="00E57DCE">
      <w:rPr>
        <w:rStyle w:val="Numeropagina"/>
        <w:i/>
        <w:sz w:val="16"/>
        <w:szCs w:val="16"/>
      </w:rPr>
      <w:t xml:space="preserve">Pagina </w:t>
    </w:r>
    <w:r w:rsidR="007348A0" w:rsidRPr="00E57DCE">
      <w:rPr>
        <w:rStyle w:val="Numeropagina"/>
        <w:i/>
        <w:sz w:val="16"/>
        <w:szCs w:val="16"/>
      </w:rPr>
      <w:fldChar w:fldCharType="begin"/>
    </w:r>
    <w:r w:rsidRPr="00E57DCE">
      <w:rPr>
        <w:rStyle w:val="Numeropagina"/>
        <w:i/>
        <w:sz w:val="16"/>
        <w:szCs w:val="16"/>
      </w:rPr>
      <w:instrText xml:space="preserve"> PAGE </w:instrText>
    </w:r>
    <w:r w:rsidR="007348A0" w:rsidRPr="00E57DCE">
      <w:rPr>
        <w:rStyle w:val="Numeropagina"/>
        <w:i/>
        <w:sz w:val="16"/>
        <w:szCs w:val="16"/>
      </w:rPr>
      <w:fldChar w:fldCharType="separate"/>
    </w:r>
    <w:r w:rsidR="009C5178">
      <w:rPr>
        <w:rStyle w:val="Numeropagina"/>
        <w:i/>
        <w:noProof/>
        <w:sz w:val="16"/>
        <w:szCs w:val="16"/>
      </w:rPr>
      <w:t>2</w:t>
    </w:r>
    <w:r w:rsidR="007348A0" w:rsidRPr="00E57DCE">
      <w:rPr>
        <w:rStyle w:val="Numeropagina"/>
        <w:i/>
        <w:sz w:val="16"/>
        <w:szCs w:val="16"/>
      </w:rPr>
      <w:fldChar w:fldCharType="end"/>
    </w:r>
    <w:r w:rsidRPr="00E57DCE">
      <w:rPr>
        <w:rStyle w:val="Numeropagina"/>
        <w:i/>
        <w:sz w:val="16"/>
        <w:szCs w:val="16"/>
      </w:rPr>
      <w:t xml:space="preserve"> di </w:t>
    </w:r>
    <w:r w:rsidR="007348A0" w:rsidRPr="00E57DCE">
      <w:rPr>
        <w:rStyle w:val="Numeropagina"/>
        <w:i/>
        <w:sz w:val="16"/>
        <w:szCs w:val="16"/>
      </w:rPr>
      <w:fldChar w:fldCharType="begin"/>
    </w:r>
    <w:r w:rsidRPr="00E57DCE">
      <w:rPr>
        <w:rStyle w:val="Numeropagina"/>
        <w:i/>
        <w:sz w:val="16"/>
        <w:szCs w:val="16"/>
      </w:rPr>
      <w:instrText xml:space="preserve"> NUMPAGES </w:instrText>
    </w:r>
    <w:r w:rsidR="007348A0" w:rsidRPr="00E57DCE">
      <w:rPr>
        <w:rStyle w:val="Numeropagina"/>
        <w:i/>
        <w:sz w:val="16"/>
        <w:szCs w:val="16"/>
      </w:rPr>
      <w:fldChar w:fldCharType="separate"/>
    </w:r>
    <w:r w:rsidR="009C5178">
      <w:rPr>
        <w:rStyle w:val="Numeropagina"/>
        <w:i/>
        <w:noProof/>
        <w:sz w:val="16"/>
        <w:szCs w:val="16"/>
      </w:rPr>
      <w:t>2</w:t>
    </w:r>
    <w:r w:rsidR="007348A0" w:rsidRPr="00E57DCE">
      <w:rPr>
        <w:rStyle w:val="Numeropagina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710" w:rsidRDefault="00BA5710" w:rsidP="005744F5">
      <w:pPr>
        <w:spacing w:after="0" w:line="240" w:lineRule="auto"/>
      </w:pPr>
      <w:r>
        <w:separator/>
      </w:r>
    </w:p>
  </w:footnote>
  <w:footnote w:type="continuationSeparator" w:id="0">
    <w:p w:rsidR="00BA5710" w:rsidRDefault="00BA5710" w:rsidP="0057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6E7"/>
    <w:multiLevelType w:val="multilevel"/>
    <w:tmpl w:val="43882D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ADF0175"/>
    <w:multiLevelType w:val="hybridMultilevel"/>
    <w:tmpl w:val="0B028B24"/>
    <w:lvl w:ilvl="0" w:tplc="782252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245286"/>
    <w:multiLevelType w:val="hybridMultilevel"/>
    <w:tmpl w:val="76C028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2289E"/>
    <w:multiLevelType w:val="hybridMultilevel"/>
    <w:tmpl w:val="CADE5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273C9"/>
    <w:multiLevelType w:val="multilevel"/>
    <w:tmpl w:val="7760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A6789"/>
    <w:multiLevelType w:val="hybridMultilevel"/>
    <w:tmpl w:val="B2002E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FD4279"/>
    <w:multiLevelType w:val="hybridMultilevel"/>
    <w:tmpl w:val="DB74B3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F90B62"/>
    <w:multiLevelType w:val="hybridMultilevel"/>
    <w:tmpl w:val="DFC672F0"/>
    <w:lvl w:ilvl="0" w:tplc="6CEC22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937BC"/>
    <w:multiLevelType w:val="hybridMultilevel"/>
    <w:tmpl w:val="D52EF74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59C67DE"/>
    <w:multiLevelType w:val="hybridMultilevel"/>
    <w:tmpl w:val="7200D0D2"/>
    <w:lvl w:ilvl="0" w:tplc="4C3E3EEC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211433C"/>
    <w:multiLevelType w:val="hybridMultilevel"/>
    <w:tmpl w:val="C6347268"/>
    <w:lvl w:ilvl="0" w:tplc="782252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C125C5"/>
    <w:multiLevelType w:val="hybridMultilevel"/>
    <w:tmpl w:val="F70AD7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211034"/>
    <w:multiLevelType w:val="hybridMultilevel"/>
    <w:tmpl w:val="79369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14089"/>
    <w:multiLevelType w:val="hybridMultilevel"/>
    <w:tmpl w:val="16A65C4C"/>
    <w:lvl w:ilvl="0" w:tplc="C86AFEE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066AAD"/>
    <w:multiLevelType w:val="hybridMultilevel"/>
    <w:tmpl w:val="6DDE80CC"/>
    <w:lvl w:ilvl="0" w:tplc="F5C078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995C66"/>
    <w:multiLevelType w:val="hybridMultilevel"/>
    <w:tmpl w:val="19FE6C9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AA25EB"/>
    <w:multiLevelType w:val="hybridMultilevel"/>
    <w:tmpl w:val="CFC08302"/>
    <w:lvl w:ilvl="0" w:tplc="B69285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07039"/>
    <w:multiLevelType w:val="hybridMultilevel"/>
    <w:tmpl w:val="F88478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02E87"/>
    <w:multiLevelType w:val="hybridMultilevel"/>
    <w:tmpl w:val="2834BE84"/>
    <w:lvl w:ilvl="0" w:tplc="B638F9F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B01281"/>
    <w:multiLevelType w:val="multilevel"/>
    <w:tmpl w:val="43882D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0"/>
  </w:num>
  <w:num w:numId="5">
    <w:abstractNumId w:val="15"/>
  </w:num>
  <w:num w:numId="6">
    <w:abstractNumId w:val="2"/>
  </w:num>
  <w:num w:numId="7">
    <w:abstractNumId w:val="3"/>
  </w:num>
  <w:num w:numId="8">
    <w:abstractNumId w:val="17"/>
  </w:num>
  <w:num w:numId="9">
    <w:abstractNumId w:val="8"/>
  </w:num>
  <w:num w:numId="10">
    <w:abstractNumId w:val="10"/>
  </w:num>
  <w:num w:numId="11">
    <w:abstractNumId w:val="18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  <w:num w:numId="16">
    <w:abstractNumId w:val="9"/>
  </w:num>
  <w:num w:numId="17">
    <w:abstractNumId w:val="6"/>
  </w:num>
  <w:num w:numId="18">
    <w:abstractNumId w:val="14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A"/>
    <w:rsid w:val="00002EEC"/>
    <w:rsid w:val="00003DD1"/>
    <w:rsid w:val="0001333E"/>
    <w:rsid w:val="000178C5"/>
    <w:rsid w:val="0002006F"/>
    <w:rsid w:val="000238DD"/>
    <w:rsid w:val="00023CD9"/>
    <w:rsid w:val="000253CD"/>
    <w:rsid w:val="00025E3E"/>
    <w:rsid w:val="00037668"/>
    <w:rsid w:val="00042E0B"/>
    <w:rsid w:val="00052D79"/>
    <w:rsid w:val="00055F04"/>
    <w:rsid w:val="00060759"/>
    <w:rsid w:val="00060AE8"/>
    <w:rsid w:val="00061815"/>
    <w:rsid w:val="00064332"/>
    <w:rsid w:val="0006682F"/>
    <w:rsid w:val="00072BF7"/>
    <w:rsid w:val="00073B18"/>
    <w:rsid w:val="000813D0"/>
    <w:rsid w:val="00082C82"/>
    <w:rsid w:val="0008346A"/>
    <w:rsid w:val="0008667A"/>
    <w:rsid w:val="000909B2"/>
    <w:rsid w:val="000954CE"/>
    <w:rsid w:val="000A4AF8"/>
    <w:rsid w:val="000A5921"/>
    <w:rsid w:val="000B06DF"/>
    <w:rsid w:val="000B34E6"/>
    <w:rsid w:val="000B4F19"/>
    <w:rsid w:val="000B7369"/>
    <w:rsid w:val="000C0CE3"/>
    <w:rsid w:val="000C4D0B"/>
    <w:rsid w:val="000C6D5C"/>
    <w:rsid w:val="000D0291"/>
    <w:rsid w:val="000D3982"/>
    <w:rsid w:val="000D5F63"/>
    <w:rsid w:val="000E17CF"/>
    <w:rsid w:val="000E4049"/>
    <w:rsid w:val="001101E0"/>
    <w:rsid w:val="001200DA"/>
    <w:rsid w:val="0013141E"/>
    <w:rsid w:val="00131A91"/>
    <w:rsid w:val="00133F6B"/>
    <w:rsid w:val="001378C4"/>
    <w:rsid w:val="001379B7"/>
    <w:rsid w:val="00140F33"/>
    <w:rsid w:val="00146E7C"/>
    <w:rsid w:val="00154655"/>
    <w:rsid w:val="00156FD3"/>
    <w:rsid w:val="0016251E"/>
    <w:rsid w:val="001639DF"/>
    <w:rsid w:val="0016709D"/>
    <w:rsid w:val="00170551"/>
    <w:rsid w:val="00174641"/>
    <w:rsid w:val="00195D17"/>
    <w:rsid w:val="001A459E"/>
    <w:rsid w:val="001A6459"/>
    <w:rsid w:val="001C25CF"/>
    <w:rsid w:val="001D591A"/>
    <w:rsid w:val="001E54F3"/>
    <w:rsid w:val="001F26E9"/>
    <w:rsid w:val="001F2AF3"/>
    <w:rsid w:val="002027A2"/>
    <w:rsid w:val="00204A76"/>
    <w:rsid w:val="0021297B"/>
    <w:rsid w:val="00221C23"/>
    <w:rsid w:val="00223362"/>
    <w:rsid w:val="0023364E"/>
    <w:rsid w:val="00237C37"/>
    <w:rsid w:val="0025114F"/>
    <w:rsid w:val="0025145E"/>
    <w:rsid w:val="00255224"/>
    <w:rsid w:val="002619AF"/>
    <w:rsid w:val="002665DA"/>
    <w:rsid w:val="0027063E"/>
    <w:rsid w:val="00272E7C"/>
    <w:rsid w:val="002830BC"/>
    <w:rsid w:val="00286A2B"/>
    <w:rsid w:val="002876BC"/>
    <w:rsid w:val="002B04E2"/>
    <w:rsid w:val="002D16B2"/>
    <w:rsid w:val="002E2603"/>
    <w:rsid w:val="002E2E20"/>
    <w:rsid w:val="002E3ECB"/>
    <w:rsid w:val="002E7292"/>
    <w:rsid w:val="002F21A7"/>
    <w:rsid w:val="002F42F5"/>
    <w:rsid w:val="002F5C6C"/>
    <w:rsid w:val="00313CA1"/>
    <w:rsid w:val="00331B6A"/>
    <w:rsid w:val="00334856"/>
    <w:rsid w:val="003400CC"/>
    <w:rsid w:val="00347D93"/>
    <w:rsid w:val="0035061A"/>
    <w:rsid w:val="00350803"/>
    <w:rsid w:val="0035474A"/>
    <w:rsid w:val="00354F38"/>
    <w:rsid w:val="00355DAE"/>
    <w:rsid w:val="00356DAA"/>
    <w:rsid w:val="0036422F"/>
    <w:rsid w:val="00364635"/>
    <w:rsid w:val="003716C5"/>
    <w:rsid w:val="003807F5"/>
    <w:rsid w:val="00381661"/>
    <w:rsid w:val="00385858"/>
    <w:rsid w:val="00390F05"/>
    <w:rsid w:val="00395E88"/>
    <w:rsid w:val="003A009B"/>
    <w:rsid w:val="003B07FE"/>
    <w:rsid w:val="003B28C6"/>
    <w:rsid w:val="003C02CE"/>
    <w:rsid w:val="003E281A"/>
    <w:rsid w:val="003E7713"/>
    <w:rsid w:val="003F2AAF"/>
    <w:rsid w:val="003F37A6"/>
    <w:rsid w:val="003F6464"/>
    <w:rsid w:val="00402249"/>
    <w:rsid w:val="00402E28"/>
    <w:rsid w:val="004108DC"/>
    <w:rsid w:val="00416C29"/>
    <w:rsid w:val="00422A6C"/>
    <w:rsid w:val="00430FEE"/>
    <w:rsid w:val="004335BE"/>
    <w:rsid w:val="00436F3D"/>
    <w:rsid w:val="0045250A"/>
    <w:rsid w:val="00453231"/>
    <w:rsid w:val="00460827"/>
    <w:rsid w:val="004742ED"/>
    <w:rsid w:val="004818FB"/>
    <w:rsid w:val="0048549A"/>
    <w:rsid w:val="00485BEF"/>
    <w:rsid w:val="0049293D"/>
    <w:rsid w:val="004B57F5"/>
    <w:rsid w:val="004C7885"/>
    <w:rsid w:val="004E0C3C"/>
    <w:rsid w:val="004E15E7"/>
    <w:rsid w:val="004F0D8E"/>
    <w:rsid w:val="004F1819"/>
    <w:rsid w:val="004F2616"/>
    <w:rsid w:val="004F30C8"/>
    <w:rsid w:val="004F4E87"/>
    <w:rsid w:val="004F5A26"/>
    <w:rsid w:val="004F5FCF"/>
    <w:rsid w:val="00504A01"/>
    <w:rsid w:val="00505B2E"/>
    <w:rsid w:val="005167A3"/>
    <w:rsid w:val="005169FB"/>
    <w:rsid w:val="005172ED"/>
    <w:rsid w:val="00520692"/>
    <w:rsid w:val="00530EA2"/>
    <w:rsid w:val="00531F16"/>
    <w:rsid w:val="00532B51"/>
    <w:rsid w:val="00534002"/>
    <w:rsid w:val="005601C4"/>
    <w:rsid w:val="00561036"/>
    <w:rsid w:val="0056189D"/>
    <w:rsid w:val="005652E9"/>
    <w:rsid w:val="005653AA"/>
    <w:rsid w:val="00565F0D"/>
    <w:rsid w:val="005744F5"/>
    <w:rsid w:val="005817E2"/>
    <w:rsid w:val="00585B1B"/>
    <w:rsid w:val="0058756B"/>
    <w:rsid w:val="005A0B06"/>
    <w:rsid w:val="005A7002"/>
    <w:rsid w:val="005D28A8"/>
    <w:rsid w:val="005D672A"/>
    <w:rsid w:val="005E23CF"/>
    <w:rsid w:val="005E4DD5"/>
    <w:rsid w:val="005E6B8B"/>
    <w:rsid w:val="005F0843"/>
    <w:rsid w:val="005F4B11"/>
    <w:rsid w:val="006040E1"/>
    <w:rsid w:val="0061421C"/>
    <w:rsid w:val="0062567C"/>
    <w:rsid w:val="00627742"/>
    <w:rsid w:val="006426EB"/>
    <w:rsid w:val="00642F0B"/>
    <w:rsid w:val="00644D32"/>
    <w:rsid w:val="006462C6"/>
    <w:rsid w:val="00653537"/>
    <w:rsid w:val="00657459"/>
    <w:rsid w:val="00662953"/>
    <w:rsid w:val="00665D43"/>
    <w:rsid w:val="00677218"/>
    <w:rsid w:val="00683F99"/>
    <w:rsid w:val="00684833"/>
    <w:rsid w:val="00690017"/>
    <w:rsid w:val="006958CC"/>
    <w:rsid w:val="006A192C"/>
    <w:rsid w:val="006A283B"/>
    <w:rsid w:val="006B3B03"/>
    <w:rsid w:val="006B4EB8"/>
    <w:rsid w:val="006B7142"/>
    <w:rsid w:val="006B7D4C"/>
    <w:rsid w:val="006C02E8"/>
    <w:rsid w:val="006C0FF5"/>
    <w:rsid w:val="006C67E2"/>
    <w:rsid w:val="006D041D"/>
    <w:rsid w:val="006E2478"/>
    <w:rsid w:val="006E595F"/>
    <w:rsid w:val="006E5B4C"/>
    <w:rsid w:val="006E6032"/>
    <w:rsid w:val="006E7719"/>
    <w:rsid w:val="006F0FF3"/>
    <w:rsid w:val="006F2041"/>
    <w:rsid w:val="006F5618"/>
    <w:rsid w:val="006F5CDF"/>
    <w:rsid w:val="006F61DA"/>
    <w:rsid w:val="006F6F4B"/>
    <w:rsid w:val="006F7D2F"/>
    <w:rsid w:val="00713FE7"/>
    <w:rsid w:val="00722BB5"/>
    <w:rsid w:val="007348A0"/>
    <w:rsid w:val="007573EC"/>
    <w:rsid w:val="00757952"/>
    <w:rsid w:val="007579F9"/>
    <w:rsid w:val="00771563"/>
    <w:rsid w:val="0077258F"/>
    <w:rsid w:val="00784A39"/>
    <w:rsid w:val="00790360"/>
    <w:rsid w:val="00791829"/>
    <w:rsid w:val="00792A4B"/>
    <w:rsid w:val="007969F9"/>
    <w:rsid w:val="00797B1B"/>
    <w:rsid w:val="007A674F"/>
    <w:rsid w:val="007A783D"/>
    <w:rsid w:val="007B2FDB"/>
    <w:rsid w:val="007D3524"/>
    <w:rsid w:val="007E1D66"/>
    <w:rsid w:val="007E2F23"/>
    <w:rsid w:val="007F128F"/>
    <w:rsid w:val="008027B0"/>
    <w:rsid w:val="008036FE"/>
    <w:rsid w:val="00807018"/>
    <w:rsid w:val="0081575A"/>
    <w:rsid w:val="00816897"/>
    <w:rsid w:val="00826B52"/>
    <w:rsid w:val="00826DEB"/>
    <w:rsid w:val="008348E3"/>
    <w:rsid w:val="00834FEB"/>
    <w:rsid w:val="00837778"/>
    <w:rsid w:val="0084334F"/>
    <w:rsid w:val="00852948"/>
    <w:rsid w:val="00864B13"/>
    <w:rsid w:val="00880431"/>
    <w:rsid w:val="00884E2A"/>
    <w:rsid w:val="00897EA5"/>
    <w:rsid w:val="008B3C26"/>
    <w:rsid w:val="008C3249"/>
    <w:rsid w:val="008C4729"/>
    <w:rsid w:val="008D3D22"/>
    <w:rsid w:val="008D42B2"/>
    <w:rsid w:val="008D5A29"/>
    <w:rsid w:val="008D5A5F"/>
    <w:rsid w:val="008E1216"/>
    <w:rsid w:val="008F1F0C"/>
    <w:rsid w:val="0090125C"/>
    <w:rsid w:val="00903448"/>
    <w:rsid w:val="00904485"/>
    <w:rsid w:val="00904D3B"/>
    <w:rsid w:val="00906E71"/>
    <w:rsid w:val="009111E0"/>
    <w:rsid w:val="00911D75"/>
    <w:rsid w:val="00913A2A"/>
    <w:rsid w:val="0092041F"/>
    <w:rsid w:val="009207A4"/>
    <w:rsid w:val="009245D8"/>
    <w:rsid w:val="00927061"/>
    <w:rsid w:val="00931B7F"/>
    <w:rsid w:val="00932647"/>
    <w:rsid w:val="00941C73"/>
    <w:rsid w:val="00941F58"/>
    <w:rsid w:val="00942EAF"/>
    <w:rsid w:val="00942F01"/>
    <w:rsid w:val="009437C6"/>
    <w:rsid w:val="00946915"/>
    <w:rsid w:val="009477C7"/>
    <w:rsid w:val="00950096"/>
    <w:rsid w:val="009558B2"/>
    <w:rsid w:val="009627A3"/>
    <w:rsid w:val="00973252"/>
    <w:rsid w:val="00975B04"/>
    <w:rsid w:val="0098000D"/>
    <w:rsid w:val="009832DD"/>
    <w:rsid w:val="00984E02"/>
    <w:rsid w:val="009B409C"/>
    <w:rsid w:val="009B5E19"/>
    <w:rsid w:val="009C0E68"/>
    <w:rsid w:val="009C2995"/>
    <w:rsid w:val="009C5178"/>
    <w:rsid w:val="009D084D"/>
    <w:rsid w:val="009D156A"/>
    <w:rsid w:val="009D7E3B"/>
    <w:rsid w:val="009E0C73"/>
    <w:rsid w:val="009F0458"/>
    <w:rsid w:val="009F386D"/>
    <w:rsid w:val="009F4048"/>
    <w:rsid w:val="009F6610"/>
    <w:rsid w:val="009F67A6"/>
    <w:rsid w:val="00A01CCC"/>
    <w:rsid w:val="00A207D8"/>
    <w:rsid w:val="00A24A0B"/>
    <w:rsid w:val="00A269C0"/>
    <w:rsid w:val="00A26CC1"/>
    <w:rsid w:val="00A33449"/>
    <w:rsid w:val="00A34C06"/>
    <w:rsid w:val="00A40A3F"/>
    <w:rsid w:val="00A43F75"/>
    <w:rsid w:val="00A46EB5"/>
    <w:rsid w:val="00A55835"/>
    <w:rsid w:val="00A626DC"/>
    <w:rsid w:val="00A62DFC"/>
    <w:rsid w:val="00A6452D"/>
    <w:rsid w:val="00A660EB"/>
    <w:rsid w:val="00A71246"/>
    <w:rsid w:val="00A75249"/>
    <w:rsid w:val="00A8045D"/>
    <w:rsid w:val="00A8245A"/>
    <w:rsid w:val="00A83FEC"/>
    <w:rsid w:val="00A95D80"/>
    <w:rsid w:val="00AA4DC5"/>
    <w:rsid w:val="00AA5DDF"/>
    <w:rsid w:val="00AA6F4F"/>
    <w:rsid w:val="00AC031E"/>
    <w:rsid w:val="00AD1D7E"/>
    <w:rsid w:val="00AD49EE"/>
    <w:rsid w:val="00AD66E5"/>
    <w:rsid w:val="00AE4815"/>
    <w:rsid w:val="00AF107D"/>
    <w:rsid w:val="00AF4881"/>
    <w:rsid w:val="00AF6CD1"/>
    <w:rsid w:val="00B010A9"/>
    <w:rsid w:val="00B15BB3"/>
    <w:rsid w:val="00B2132A"/>
    <w:rsid w:val="00B24661"/>
    <w:rsid w:val="00B337C8"/>
    <w:rsid w:val="00B33ECE"/>
    <w:rsid w:val="00B37AB2"/>
    <w:rsid w:val="00B405B4"/>
    <w:rsid w:val="00B47515"/>
    <w:rsid w:val="00B530F6"/>
    <w:rsid w:val="00B62786"/>
    <w:rsid w:val="00B64AD0"/>
    <w:rsid w:val="00B65C9E"/>
    <w:rsid w:val="00B77AEE"/>
    <w:rsid w:val="00B81475"/>
    <w:rsid w:val="00B82A87"/>
    <w:rsid w:val="00B84176"/>
    <w:rsid w:val="00B87678"/>
    <w:rsid w:val="00B879BB"/>
    <w:rsid w:val="00B97F8E"/>
    <w:rsid w:val="00BA1079"/>
    <w:rsid w:val="00BA5710"/>
    <w:rsid w:val="00BA5FAE"/>
    <w:rsid w:val="00BA721B"/>
    <w:rsid w:val="00BB1F2F"/>
    <w:rsid w:val="00BB2547"/>
    <w:rsid w:val="00BB5C9B"/>
    <w:rsid w:val="00BB6FF5"/>
    <w:rsid w:val="00BC1C7F"/>
    <w:rsid w:val="00BC797E"/>
    <w:rsid w:val="00BD457B"/>
    <w:rsid w:val="00BE6285"/>
    <w:rsid w:val="00BF1014"/>
    <w:rsid w:val="00BF5ADC"/>
    <w:rsid w:val="00C011BF"/>
    <w:rsid w:val="00C038E8"/>
    <w:rsid w:val="00C063D2"/>
    <w:rsid w:val="00C220F9"/>
    <w:rsid w:val="00C24132"/>
    <w:rsid w:val="00C24E77"/>
    <w:rsid w:val="00C30CC3"/>
    <w:rsid w:val="00C3112C"/>
    <w:rsid w:val="00C3228D"/>
    <w:rsid w:val="00C32425"/>
    <w:rsid w:val="00C3326B"/>
    <w:rsid w:val="00C36DF2"/>
    <w:rsid w:val="00C40E9B"/>
    <w:rsid w:val="00C4292C"/>
    <w:rsid w:val="00C42FB1"/>
    <w:rsid w:val="00C430DF"/>
    <w:rsid w:val="00C44737"/>
    <w:rsid w:val="00C46E37"/>
    <w:rsid w:val="00C5212C"/>
    <w:rsid w:val="00C63AD7"/>
    <w:rsid w:val="00C73DE5"/>
    <w:rsid w:val="00C74356"/>
    <w:rsid w:val="00C75973"/>
    <w:rsid w:val="00C75E1F"/>
    <w:rsid w:val="00C764C4"/>
    <w:rsid w:val="00C90C11"/>
    <w:rsid w:val="00C93EC0"/>
    <w:rsid w:val="00CA29AB"/>
    <w:rsid w:val="00CB080C"/>
    <w:rsid w:val="00CB18FB"/>
    <w:rsid w:val="00CB71F6"/>
    <w:rsid w:val="00CC0998"/>
    <w:rsid w:val="00CD197E"/>
    <w:rsid w:val="00CD5AFD"/>
    <w:rsid w:val="00CD7B8D"/>
    <w:rsid w:val="00CE0B5E"/>
    <w:rsid w:val="00CE208E"/>
    <w:rsid w:val="00CE2F6C"/>
    <w:rsid w:val="00CE6B40"/>
    <w:rsid w:val="00CF36EC"/>
    <w:rsid w:val="00CF37C3"/>
    <w:rsid w:val="00D021A0"/>
    <w:rsid w:val="00D06757"/>
    <w:rsid w:val="00D07AFE"/>
    <w:rsid w:val="00D10649"/>
    <w:rsid w:val="00D12D81"/>
    <w:rsid w:val="00D1563D"/>
    <w:rsid w:val="00D4032C"/>
    <w:rsid w:val="00D5585E"/>
    <w:rsid w:val="00D631CF"/>
    <w:rsid w:val="00D65FEC"/>
    <w:rsid w:val="00D66A4D"/>
    <w:rsid w:val="00D717D5"/>
    <w:rsid w:val="00D83916"/>
    <w:rsid w:val="00DA2257"/>
    <w:rsid w:val="00DA287B"/>
    <w:rsid w:val="00DA7235"/>
    <w:rsid w:val="00DB58F6"/>
    <w:rsid w:val="00DC1E8E"/>
    <w:rsid w:val="00DC41D5"/>
    <w:rsid w:val="00DC62DB"/>
    <w:rsid w:val="00DD459B"/>
    <w:rsid w:val="00DE1F73"/>
    <w:rsid w:val="00DE633C"/>
    <w:rsid w:val="00DE79B2"/>
    <w:rsid w:val="00DF1B28"/>
    <w:rsid w:val="00DF250E"/>
    <w:rsid w:val="00DF67F7"/>
    <w:rsid w:val="00E26106"/>
    <w:rsid w:val="00E3053F"/>
    <w:rsid w:val="00E31276"/>
    <w:rsid w:val="00E31765"/>
    <w:rsid w:val="00E40590"/>
    <w:rsid w:val="00E431F9"/>
    <w:rsid w:val="00E57DCE"/>
    <w:rsid w:val="00E65091"/>
    <w:rsid w:val="00E714F3"/>
    <w:rsid w:val="00E7245C"/>
    <w:rsid w:val="00E72860"/>
    <w:rsid w:val="00E813B6"/>
    <w:rsid w:val="00E83B78"/>
    <w:rsid w:val="00E854F4"/>
    <w:rsid w:val="00E9692F"/>
    <w:rsid w:val="00EA734F"/>
    <w:rsid w:val="00EB648B"/>
    <w:rsid w:val="00EC03D4"/>
    <w:rsid w:val="00ED4396"/>
    <w:rsid w:val="00EE32C6"/>
    <w:rsid w:val="00EF7549"/>
    <w:rsid w:val="00F031C0"/>
    <w:rsid w:val="00F05B29"/>
    <w:rsid w:val="00F254B9"/>
    <w:rsid w:val="00F32232"/>
    <w:rsid w:val="00F3284B"/>
    <w:rsid w:val="00F41156"/>
    <w:rsid w:val="00F476B4"/>
    <w:rsid w:val="00F51A4E"/>
    <w:rsid w:val="00F53A82"/>
    <w:rsid w:val="00F60BFE"/>
    <w:rsid w:val="00F7323B"/>
    <w:rsid w:val="00F83574"/>
    <w:rsid w:val="00F838ED"/>
    <w:rsid w:val="00F84CC5"/>
    <w:rsid w:val="00F85994"/>
    <w:rsid w:val="00F86F66"/>
    <w:rsid w:val="00F952AB"/>
    <w:rsid w:val="00F97DE0"/>
    <w:rsid w:val="00FA45A5"/>
    <w:rsid w:val="00FA6BE2"/>
    <w:rsid w:val="00FC583A"/>
    <w:rsid w:val="00FD7819"/>
    <w:rsid w:val="00FE0059"/>
    <w:rsid w:val="00FE037B"/>
    <w:rsid w:val="00FE3921"/>
    <w:rsid w:val="00FE7B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9DCA69-2838-4879-9158-39B0FF5B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0F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7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744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74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744F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74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744F5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200DA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0C6D5C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CF36EC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CF36EC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F36EC"/>
    <w:rPr>
      <w:rFonts w:cs="Times New Roman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F36E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F36EC"/>
    <w:rPr>
      <w:rFonts w:cs="Times New Roman"/>
      <w:b/>
      <w:bCs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F67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F67A6"/>
    <w:rPr>
      <w:rFonts w:cs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9F67A6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locked/>
    <w:rsid w:val="004108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5E4DD5"/>
    <w:rPr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DC41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1297B"/>
    <w:rPr>
      <w:rFonts w:ascii="Times New Roman" w:hAnsi="Times New Roman" w:cs="Times New Roman"/>
      <w:sz w:val="2"/>
      <w:lang w:eastAsia="en-US"/>
    </w:rPr>
  </w:style>
  <w:style w:type="character" w:styleId="Collegamentoipertestuale">
    <w:name w:val="Hyperlink"/>
    <w:basedOn w:val="Carpredefinitoparagrafo"/>
    <w:uiPriority w:val="99"/>
    <w:rsid w:val="00EA73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PER LO SVILUPPO E LA COESIONE (FSC) 2014/20</vt:lpstr>
    </vt:vector>
  </TitlesOfParts>
  <Company>Regione Autonoma Valle d'Aosta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PER LO SVILUPPO E LA COESIONE (FSC) 2014/20</dc:title>
  <dc:creator>Maria Gigliola Cirrillo</dc:creator>
  <cp:lastModifiedBy>Gabriella Nuti</cp:lastModifiedBy>
  <cp:revision>4</cp:revision>
  <cp:lastPrinted>2016-04-15T08:39:00Z</cp:lastPrinted>
  <dcterms:created xsi:type="dcterms:W3CDTF">2016-11-28T10:50:00Z</dcterms:created>
  <dcterms:modified xsi:type="dcterms:W3CDTF">2016-11-28T10:56:00Z</dcterms:modified>
</cp:coreProperties>
</file>